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67CF76" w14:textId="3E3B33E9" w:rsidR="00795FF1" w:rsidRPr="00620B47" w:rsidRDefault="005931CA" w:rsidP="00794B65">
      <w:pPr>
        <w:spacing w:after="0"/>
        <w:jc w:val="right"/>
        <w:rPr>
          <w:rFonts w:ascii="Arial" w:hAnsi="Arial" w:cs="Arial"/>
        </w:rPr>
      </w:pPr>
      <w:r w:rsidRPr="00620B47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49218" wp14:editId="21658062">
                <wp:simplePos x="0" y="0"/>
                <wp:positionH relativeFrom="column">
                  <wp:posOffset>0</wp:posOffset>
                </wp:positionH>
                <wp:positionV relativeFrom="paragraph">
                  <wp:posOffset>-809625</wp:posOffset>
                </wp:positionV>
                <wp:extent cx="3171825" cy="5429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CFC3D" w14:textId="77777777" w:rsidR="00DE65D7" w:rsidRDefault="00DE65D7" w:rsidP="000C077B">
                            <w:pPr>
                              <w:spacing w:after="0" w:line="240" w:lineRule="auto"/>
                            </w:pPr>
                            <w:r>
                              <w:t>Hoja membretada;</w:t>
                            </w:r>
                          </w:p>
                          <w:p w14:paraId="1E555A90" w14:textId="77777777" w:rsidR="00DE65D7" w:rsidRPr="008C0BA3" w:rsidRDefault="00DE65D7" w:rsidP="000C077B">
                            <w:pPr>
                              <w:pStyle w:val="Encabezado"/>
                              <w:rPr>
                                <w:b/>
                                <w:color w:val="FF0000"/>
                              </w:rPr>
                            </w:pPr>
                            <w:r w:rsidRPr="008C0BA3">
                              <w:t>Logotipo</w:t>
                            </w:r>
                            <w:r>
                              <w:t>, domicilio, teléfonos, correo electrónico.</w:t>
                            </w:r>
                          </w:p>
                          <w:p w14:paraId="4B80098D" w14:textId="77777777" w:rsidR="00DE65D7" w:rsidRPr="008C0BA3" w:rsidRDefault="00DE65D7" w:rsidP="00593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92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63.75pt;width:24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" fillcolor="white [3201]" strokeweight=".5pt">
                <v:textbox>
                  <w:txbxContent>
                    <w:p w14:paraId="03ACFC3D" w14:textId="77777777" w:rsidR="00DE65D7" w:rsidRDefault="00DE65D7" w:rsidP="000C077B">
                      <w:pPr>
                        <w:spacing w:after="0" w:line="240" w:lineRule="auto"/>
                      </w:pPr>
                      <w:r>
                        <w:t>Hoja membretada;</w:t>
                      </w:r>
                    </w:p>
                    <w:p w14:paraId="1E555A90" w14:textId="77777777" w:rsidR="00DE65D7" w:rsidRPr="008C0BA3" w:rsidRDefault="00DE65D7" w:rsidP="000C077B">
                      <w:pPr>
                        <w:pStyle w:val="Encabezado"/>
                        <w:rPr>
                          <w:b/>
                          <w:color w:val="FF0000"/>
                        </w:rPr>
                      </w:pPr>
                      <w:r w:rsidRPr="008C0BA3">
                        <w:t>Logotipo</w:t>
                      </w:r>
                      <w:r>
                        <w:t>, domicilio, teléfonos, correo electrónico.</w:t>
                      </w:r>
                    </w:p>
                    <w:p w14:paraId="4B80098D" w14:textId="77777777" w:rsidR="00DE65D7" w:rsidRPr="008C0BA3" w:rsidRDefault="00DE65D7" w:rsidP="005931CA"/>
                  </w:txbxContent>
                </v:textbox>
              </v:shape>
            </w:pict>
          </mc:Fallback>
        </mc:AlternateContent>
      </w:r>
      <w:r w:rsidR="006C3DF4" w:rsidRPr="00620B47">
        <w:rPr>
          <w:rFonts w:ascii="Arial" w:hAnsi="Arial" w:cs="Arial"/>
        </w:rPr>
        <w:t xml:space="preserve">León, </w:t>
      </w:r>
      <w:commentRangeStart w:id="1"/>
      <w:r w:rsidR="006C3DF4" w:rsidRPr="00620B47">
        <w:rPr>
          <w:rFonts w:ascii="Arial" w:hAnsi="Arial" w:cs="Arial"/>
        </w:rPr>
        <w:t>Guanajuato</w:t>
      </w:r>
      <w:commentRangeEnd w:id="1"/>
      <w:r w:rsidR="003E3ED8" w:rsidRPr="00620B47">
        <w:rPr>
          <w:rStyle w:val="Refdecomentario"/>
          <w:rFonts w:ascii="Arial" w:hAnsi="Arial" w:cs="Arial"/>
          <w:sz w:val="22"/>
          <w:szCs w:val="22"/>
        </w:rPr>
        <w:commentReference w:id="1"/>
      </w:r>
      <w:r w:rsidRPr="00620B47">
        <w:rPr>
          <w:rFonts w:ascii="Arial" w:hAnsi="Arial" w:cs="Arial"/>
        </w:rPr>
        <w:t xml:space="preserve">. </w:t>
      </w:r>
      <w:r w:rsidRPr="00620B47">
        <w:rPr>
          <w:rFonts w:ascii="Arial" w:hAnsi="Arial" w:cs="Arial"/>
          <w:color w:val="FF0000"/>
        </w:rPr>
        <w:t>DD</w:t>
      </w:r>
      <w:r w:rsidRPr="00620B47">
        <w:rPr>
          <w:rFonts w:ascii="Arial" w:hAnsi="Arial" w:cs="Arial"/>
        </w:rPr>
        <w:t xml:space="preserve"> de </w:t>
      </w:r>
      <w:r w:rsidRPr="00620B47">
        <w:rPr>
          <w:rFonts w:ascii="Arial" w:hAnsi="Arial" w:cs="Arial"/>
          <w:color w:val="FF0000"/>
        </w:rPr>
        <w:t>MM</w:t>
      </w:r>
      <w:r w:rsidRPr="00620B47">
        <w:rPr>
          <w:rFonts w:ascii="Arial" w:hAnsi="Arial" w:cs="Arial"/>
        </w:rPr>
        <w:t xml:space="preserve"> de </w:t>
      </w:r>
      <w:r w:rsidRPr="00620B47">
        <w:rPr>
          <w:rFonts w:ascii="Arial" w:hAnsi="Arial" w:cs="Arial"/>
          <w:color w:val="FF0000"/>
        </w:rPr>
        <w:t>AA</w:t>
      </w:r>
      <w:r w:rsidRPr="00620B47">
        <w:rPr>
          <w:rFonts w:ascii="Arial" w:hAnsi="Arial" w:cs="Arial"/>
        </w:rPr>
        <w:t>.</w:t>
      </w:r>
    </w:p>
    <w:p w14:paraId="004340A0" w14:textId="5B20BE92" w:rsidR="00A72BD3" w:rsidRPr="00620B47" w:rsidRDefault="00A72BD3" w:rsidP="00794B65">
      <w:pPr>
        <w:spacing w:after="0"/>
        <w:jc w:val="right"/>
        <w:rPr>
          <w:rFonts w:ascii="Arial" w:hAnsi="Arial" w:cs="Arial"/>
        </w:rPr>
      </w:pPr>
      <w:r w:rsidRPr="00620B47">
        <w:rPr>
          <w:rFonts w:ascii="Arial" w:hAnsi="Arial" w:cs="Arial"/>
          <w:color w:val="FF0000"/>
        </w:rPr>
        <w:t xml:space="preserve">No. De Convenio y tipo de </w:t>
      </w:r>
      <w:commentRangeStart w:id="2"/>
      <w:r w:rsidRPr="00620B47">
        <w:rPr>
          <w:rFonts w:ascii="Arial" w:hAnsi="Arial" w:cs="Arial"/>
          <w:color w:val="FF0000"/>
        </w:rPr>
        <w:t>convenio</w:t>
      </w:r>
      <w:commentRangeEnd w:id="2"/>
      <w:r w:rsidR="008C2E92" w:rsidRPr="00620B47">
        <w:rPr>
          <w:rStyle w:val="Refdecomentario"/>
          <w:rFonts w:ascii="Arial" w:hAnsi="Arial" w:cs="Arial"/>
          <w:sz w:val="22"/>
          <w:szCs w:val="22"/>
        </w:rPr>
        <w:commentReference w:id="2"/>
      </w:r>
      <w:r w:rsidRPr="00620B47">
        <w:rPr>
          <w:rFonts w:ascii="Arial" w:hAnsi="Arial" w:cs="Arial"/>
          <w:color w:val="FF0000"/>
        </w:rPr>
        <w:t>.</w:t>
      </w:r>
    </w:p>
    <w:p w14:paraId="5C8EC884" w14:textId="77777777" w:rsidR="00795FF1" w:rsidRPr="00620B47" w:rsidRDefault="00795FF1" w:rsidP="00794B65">
      <w:pPr>
        <w:spacing w:after="0"/>
        <w:rPr>
          <w:rFonts w:ascii="Arial" w:hAnsi="Arial" w:cs="Arial"/>
        </w:rPr>
      </w:pPr>
    </w:p>
    <w:p w14:paraId="6CAF6A4F" w14:textId="632BFBFC" w:rsidR="001243C7" w:rsidRPr="00620B47" w:rsidRDefault="00FB51E9" w:rsidP="00794B6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Laura Elena Becerra García</w:t>
      </w:r>
    </w:p>
    <w:p w14:paraId="208E4A4B" w14:textId="296ED1C8" w:rsidR="005D1347" w:rsidRPr="00620B47" w:rsidRDefault="00DE65D7" w:rsidP="00794B65">
      <w:pPr>
        <w:spacing w:after="0"/>
        <w:rPr>
          <w:rFonts w:ascii="Arial" w:hAnsi="Arial" w:cs="Arial"/>
        </w:rPr>
      </w:pPr>
      <w:r w:rsidRPr="00620B47">
        <w:rPr>
          <w:rFonts w:ascii="Arial" w:hAnsi="Arial" w:cs="Arial"/>
        </w:rPr>
        <w:t>Director</w:t>
      </w:r>
      <w:r w:rsidR="00FB51E9">
        <w:rPr>
          <w:rFonts w:ascii="Arial" w:hAnsi="Arial" w:cs="Arial"/>
        </w:rPr>
        <w:t>a</w:t>
      </w:r>
      <w:r w:rsidRPr="00620B47">
        <w:rPr>
          <w:rFonts w:ascii="Arial" w:hAnsi="Arial" w:cs="Arial"/>
        </w:rPr>
        <w:t xml:space="preserve"> General De Obra Pública</w:t>
      </w:r>
    </w:p>
    <w:p w14:paraId="0DC4E0D0" w14:textId="77777777" w:rsidR="005D1347" w:rsidRPr="00620B47" w:rsidRDefault="005D1347" w:rsidP="00794B65">
      <w:pPr>
        <w:spacing w:after="0"/>
        <w:rPr>
          <w:rFonts w:ascii="Arial" w:hAnsi="Arial" w:cs="Arial"/>
        </w:rPr>
      </w:pPr>
      <w:r w:rsidRPr="00620B47">
        <w:rPr>
          <w:rFonts w:ascii="Arial" w:hAnsi="Arial" w:cs="Arial"/>
        </w:rPr>
        <w:t>PRESENTE</w:t>
      </w:r>
      <w:r w:rsidR="00E76D6E" w:rsidRPr="00620B47">
        <w:rPr>
          <w:rFonts w:ascii="Arial" w:hAnsi="Arial" w:cs="Arial"/>
        </w:rPr>
        <w:t>.</w:t>
      </w:r>
    </w:p>
    <w:p w14:paraId="54F13C91" w14:textId="77777777" w:rsidR="005D1347" w:rsidRPr="00620B47" w:rsidRDefault="005D1347" w:rsidP="00794B65">
      <w:pPr>
        <w:spacing w:after="0"/>
        <w:rPr>
          <w:rFonts w:ascii="Arial" w:hAnsi="Arial" w:cs="Arial"/>
          <w:b/>
        </w:rPr>
      </w:pPr>
    </w:p>
    <w:p w14:paraId="5FCF1C67" w14:textId="37EC3640" w:rsidR="00A72BD3" w:rsidRPr="00620B47" w:rsidRDefault="005D1347" w:rsidP="00794B65">
      <w:pPr>
        <w:spacing w:after="0"/>
        <w:ind w:left="3969"/>
        <w:jc w:val="both"/>
        <w:rPr>
          <w:rFonts w:ascii="Arial" w:hAnsi="Arial" w:cs="Arial"/>
          <w:b/>
          <w:color w:val="FF0000"/>
        </w:rPr>
      </w:pPr>
      <w:r w:rsidRPr="00620B47">
        <w:rPr>
          <w:rFonts w:ascii="Arial" w:hAnsi="Arial" w:cs="Arial"/>
          <w:b/>
        </w:rPr>
        <w:t xml:space="preserve">Asunto: </w:t>
      </w:r>
      <w:r w:rsidR="00DE65D7" w:rsidRPr="00620B47">
        <w:rPr>
          <w:rFonts w:ascii="Arial" w:hAnsi="Arial" w:cs="Arial"/>
          <w:b/>
        </w:rPr>
        <w:t>Justificación de las causales que validen la realización del Convenio Modificatorio para la</w:t>
      </w:r>
      <w:r w:rsidR="00A72BD3" w:rsidRPr="00620B47">
        <w:rPr>
          <w:rFonts w:ascii="Arial" w:hAnsi="Arial" w:cs="Arial"/>
          <w:b/>
        </w:rPr>
        <w:t xml:space="preserve"> </w:t>
      </w:r>
      <w:r w:rsidR="00DE65D7" w:rsidRPr="00620B47">
        <w:rPr>
          <w:rFonts w:ascii="Arial" w:hAnsi="Arial" w:cs="Arial"/>
          <w:b/>
          <w:color w:val="FF0000"/>
        </w:rPr>
        <w:t>(ampliación en tiempo, monto, ambos, prórroga, reinicio, reprogramación</w:t>
      </w:r>
      <w:r w:rsidR="00A72BD3" w:rsidRPr="00620B47">
        <w:rPr>
          <w:rStyle w:val="Refdecomentario"/>
          <w:rFonts w:ascii="Arial" w:hAnsi="Arial" w:cs="Arial"/>
          <w:sz w:val="22"/>
          <w:szCs w:val="22"/>
        </w:rPr>
        <w:commentReference w:id="3"/>
      </w:r>
      <w:r w:rsidR="00A72BD3" w:rsidRPr="00620B47">
        <w:rPr>
          <w:rFonts w:ascii="Arial" w:hAnsi="Arial" w:cs="Arial"/>
          <w:b/>
          <w:color w:val="FF0000"/>
        </w:rPr>
        <w:t>).</w:t>
      </w:r>
    </w:p>
    <w:p w14:paraId="3D36A7D9" w14:textId="77777777" w:rsidR="00247891" w:rsidRPr="00620B47" w:rsidRDefault="00247891" w:rsidP="00794B65">
      <w:pPr>
        <w:spacing w:after="0"/>
        <w:ind w:left="3969"/>
        <w:jc w:val="both"/>
        <w:rPr>
          <w:rFonts w:ascii="Arial" w:hAnsi="Arial" w:cs="Arial"/>
          <w:b/>
        </w:rPr>
      </w:pPr>
    </w:p>
    <w:p w14:paraId="262BC756" w14:textId="25F4CA0C" w:rsidR="005D1347" w:rsidRPr="00620B47" w:rsidRDefault="003E2974" w:rsidP="00794B65">
      <w:pPr>
        <w:spacing w:after="0"/>
        <w:ind w:firstLine="3"/>
        <w:jc w:val="center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DATOS GENERALES.</w:t>
      </w:r>
    </w:p>
    <w:p w14:paraId="3AF7F5FE" w14:textId="2E4561B9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Número de contrato:</w:t>
      </w:r>
    </w:p>
    <w:p w14:paraId="2360938B" w14:textId="36C2CBB3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Obra:</w:t>
      </w:r>
    </w:p>
    <w:p w14:paraId="6A0D7588" w14:textId="5B721AB3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Contratista:</w:t>
      </w:r>
    </w:p>
    <w:p w14:paraId="43773113" w14:textId="4B171FED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Importe del contrato original:</w:t>
      </w:r>
    </w:p>
    <w:p w14:paraId="51309BC4" w14:textId="434A411A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commentRangeStart w:id="4"/>
      <w:r w:rsidRPr="00620B47">
        <w:rPr>
          <w:rFonts w:ascii="Arial" w:hAnsi="Arial" w:cs="Arial"/>
          <w:b/>
        </w:rPr>
        <w:t>Importe del convenio:</w:t>
      </w:r>
    </w:p>
    <w:p w14:paraId="12B0546C" w14:textId="604C7465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Importe contratado incluyendo convenio:</w:t>
      </w:r>
      <w:commentRangeEnd w:id="4"/>
      <w:r w:rsidRPr="00620B47">
        <w:rPr>
          <w:rStyle w:val="Refdecomentario"/>
          <w:rFonts w:ascii="Arial" w:hAnsi="Arial" w:cs="Arial"/>
          <w:b/>
          <w:sz w:val="22"/>
          <w:szCs w:val="22"/>
        </w:rPr>
        <w:commentReference w:id="4"/>
      </w:r>
    </w:p>
    <w:p w14:paraId="3883D4F9" w14:textId="1A33515A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Fecha de inicio y término de obra original:</w:t>
      </w:r>
    </w:p>
    <w:p w14:paraId="3DC4A5F0" w14:textId="262C94CB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commentRangeStart w:id="5"/>
      <w:r w:rsidRPr="00620B47">
        <w:rPr>
          <w:rFonts w:ascii="Arial" w:hAnsi="Arial" w:cs="Arial"/>
          <w:b/>
        </w:rPr>
        <w:t>Fecha de inicio y término convenio:</w:t>
      </w:r>
      <w:commentRangeEnd w:id="5"/>
      <w:r w:rsidR="00247891" w:rsidRPr="00620B47">
        <w:rPr>
          <w:rStyle w:val="Refdecomentario"/>
          <w:rFonts w:ascii="Arial" w:hAnsi="Arial" w:cs="Arial"/>
          <w:b/>
          <w:sz w:val="22"/>
          <w:szCs w:val="22"/>
        </w:rPr>
        <w:commentReference w:id="5"/>
      </w:r>
    </w:p>
    <w:p w14:paraId="701A2BEB" w14:textId="1F444C64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Plazo de ejecución original:</w:t>
      </w:r>
    </w:p>
    <w:p w14:paraId="6576328C" w14:textId="601E0DCC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  <w:b/>
        </w:rPr>
      </w:pPr>
      <w:commentRangeStart w:id="6"/>
      <w:r w:rsidRPr="00620B47">
        <w:rPr>
          <w:rFonts w:ascii="Arial" w:hAnsi="Arial" w:cs="Arial"/>
          <w:b/>
        </w:rPr>
        <w:t>Plazo de ejecución convenio:</w:t>
      </w:r>
      <w:commentRangeEnd w:id="6"/>
      <w:r w:rsidR="00247891" w:rsidRPr="00620B47">
        <w:rPr>
          <w:rStyle w:val="Refdecomentario"/>
          <w:rFonts w:ascii="Arial" w:hAnsi="Arial" w:cs="Arial"/>
          <w:b/>
          <w:sz w:val="22"/>
          <w:szCs w:val="22"/>
        </w:rPr>
        <w:commentReference w:id="6"/>
      </w:r>
    </w:p>
    <w:p w14:paraId="68DC238B" w14:textId="74D212E2" w:rsidR="003E2974" w:rsidRPr="00620B47" w:rsidRDefault="003E2974" w:rsidP="00794B65">
      <w:pPr>
        <w:spacing w:after="0"/>
        <w:ind w:firstLine="3"/>
        <w:jc w:val="both"/>
        <w:rPr>
          <w:rFonts w:ascii="Arial" w:hAnsi="Arial" w:cs="Arial"/>
        </w:rPr>
      </w:pPr>
    </w:p>
    <w:p w14:paraId="3A2B6D40" w14:textId="3AD8F1F9" w:rsidR="00247891" w:rsidRPr="00620B47" w:rsidRDefault="00247891" w:rsidP="00794B65">
      <w:pPr>
        <w:spacing w:after="0"/>
        <w:ind w:firstLine="3"/>
        <w:jc w:val="center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FUNDAMENTO LEGAL</w:t>
      </w:r>
    </w:p>
    <w:p w14:paraId="2C980104" w14:textId="77AA419A" w:rsidR="00A36A27" w:rsidRPr="00620B47" w:rsidRDefault="00A36A27" w:rsidP="00794B65">
      <w:pPr>
        <w:spacing w:after="0"/>
        <w:ind w:firstLine="3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>De acuerdo al artículo 103 de la L</w:t>
      </w:r>
      <w:r w:rsidR="00DE65D7" w:rsidRPr="00620B47">
        <w:rPr>
          <w:rFonts w:ascii="Arial" w:hAnsi="Arial" w:cs="Arial"/>
        </w:rPr>
        <w:t>ey de Obra Pública y Servicios Relacionados con la M</w:t>
      </w:r>
      <w:r w:rsidRPr="00620B47">
        <w:rPr>
          <w:rFonts w:ascii="Arial" w:hAnsi="Arial" w:cs="Arial"/>
        </w:rPr>
        <w:t>isma para el Estado y los Municipios de Guanajuato, cuando la supervisión sea realizada por contrato, se tienen las mismas facultades y responsabilidades descritas en el artículo 102, por tanto, esta supervisión externa, está facultada para la integración del presente documento.</w:t>
      </w:r>
    </w:p>
    <w:p w14:paraId="2DDFAFCD" w14:textId="743265A5" w:rsidR="003E2974" w:rsidRPr="00620B47" w:rsidRDefault="00247891" w:rsidP="00794B65">
      <w:pPr>
        <w:spacing w:after="0"/>
        <w:ind w:firstLine="3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 xml:space="preserve">El artículo 107 de la Ley de Obra Pública y Servicios </w:t>
      </w:r>
      <w:r w:rsidR="00DE65D7" w:rsidRPr="00620B47">
        <w:rPr>
          <w:rFonts w:ascii="Arial" w:hAnsi="Arial" w:cs="Arial"/>
        </w:rPr>
        <w:t>Relacionados con la M</w:t>
      </w:r>
      <w:r w:rsidRPr="00620B47">
        <w:rPr>
          <w:rFonts w:ascii="Arial" w:hAnsi="Arial" w:cs="Arial"/>
        </w:rPr>
        <w:t>isma para el Estado y los Municipios de Guanajuato determina la posibilidad de modificar en tiempo, volumen de obra y costo, los contratos de obra pública o de servicios relacionados con la misma, mediante la celebración de convenios en los que se pactarán las nuevas condiciones.</w:t>
      </w:r>
    </w:p>
    <w:p w14:paraId="053ACD91" w14:textId="51669D24" w:rsidR="00247891" w:rsidRPr="00620B47" w:rsidRDefault="00247891" w:rsidP="00794B65">
      <w:pPr>
        <w:spacing w:after="0"/>
        <w:ind w:firstLine="3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>El convenio a realizar no afecta las condiciones que se refieren a la naturaleza, características esenciales del proyecto y objeto del contrato original, tampoco se utilizará para eludir en cualquier forma el cumplimiento de la Ley.</w:t>
      </w:r>
    </w:p>
    <w:p w14:paraId="68A7413F" w14:textId="4B2A46CF" w:rsidR="00247891" w:rsidRPr="00620B47" w:rsidRDefault="00247891" w:rsidP="00794B65">
      <w:pPr>
        <w:spacing w:after="0"/>
        <w:ind w:firstLine="3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>En la fracción VI del artículo 107 de la L</w:t>
      </w:r>
      <w:r w:rsidR="00DE65D7" w:rsidRPr="00620B47">
        <w:rPr>
          <w:rFonts w:ascii="Arial" w:hAnsi="Arial" w:cs="Arial"/>
        </w:rPr>
        <w:t>ey de Obra Pública y Servicios Relacionados con la M</w:t>
      </w:r>
      <w:r w:rsidRPr="00620B47">
        <w:rPr>
          <w:rFonts w:ascii="Arial" w:hAnsi="Arial" w:cs="Arial"/>
        </w:rPr>
        <w:t>isma para el Estado y los Municipios de Guanajuato, se especifica que, para la procedencia del convenio modificatorio, se debe contar con los elementos objetivos y documentales que lo justifiquen.</w:t>
      </w:r>
    </w:p>
    <w:p w14:paraId="5034183E" w14:textId="7992E5A6" w:rsidR="004739AE" w:rsidRPr="00620B47" w:rsidRDefault="004739AE" w:rsidP="00794B65">
      <w:pPr>
        <w:spacing w:after="0"/>
        <w:ind w:left="2832" w:firstLine="708"/>
        <w:jc w:val="center"/>
        <w:rPr>
          <w:rFonts w:ascii="Arial" w:hAnsi="Arial" w:cs="Arial"/>
          <w:b/>
          <w:color w:val="FF0000"/>
        </w:rPr>
      </w:pPr>
    </w:p>
    <w:p w14:paraId="76A1630A" w14:textId="0CF70877" w:rsidR="00A36A27" w:rsidRPr="00620B47" w:rsidRDefault="00A36A27" w:rsidP="00794B65">
      <w:pPr>
        <w:spacing w:after="0"/>
        <w:jc w:val="center"/>
        <w:rPr>
          <w:rFonts w:ascii="Arial" w:hAnsi="Arial" w:cs="Arial"/>
        </w:rPr>
      </w:pPr>
      <w:r w:rsidRPr="00620B47">
        <w:rPr>
          <w:rFonts w:ascii="Arial" w:hAnsi="Arial" w:cs="Arial"/>
          <w:b/>
        </w:rPr>
        <w:t>MOTIVACIÓN</w:t>
      </w:r>
    </w:p>
    <w:p w14:paraId="7C0C6EC1" w14:textId="3C41A8CF" w:rsidR="009A7AE9" w:rsidRPr="00620B47" w:rsidRDefault="009A7AE9" w:rsidP="00794B65">
      <w:p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 xml:space="preserve">Durante la ejecución de la obra </w:t>
      </w:r>
      <w:r w:rsidRPr="00620B47">
        <w:rPr>
          <w:rFonts w:ascii="Arial" w:hAnsi="Arial" w:cs="Arial"/>
          <w:color w:val="FF0000"/>
        </w:rPr>
        <w:t xml:space="preserve">(nombre de la obra), </w:t>
      </w:r>
      <w:r w:rsidRPr="00620B47">
        <w:rPr>
          <w:rFonts w:ascii="Arial" w:hAnsi="Arial" w:cs="Arial"/>
        </w:rPr>
        <w:t xml:space="preserve">mediante </w:t>
      </w:r>
      <w:r w:rsidRPr="00620B47">
        <w:rPr>
          <w:rFonts w:ascii="Arial" w:hAnsi="Arial" w:cs="Arial"/>
          <w:color w:val="FF0000"/>
        </w:rPr>
        <w:t xml:space="preserve">nota/notas </w:t>
      </w:r>
      <w:r w:rsidRPr="00620B47">
        <w:rPr>
          <w:rFonts w:ascii="Arial" w:hAnsi="Arial" w:cs="Arial"/>
        </w:rPr>
        <w:t xml:space="preserve">de bitácora se asentó </w:t>
      </w:r>
      <w:r w:rsidRPr="00620B47">
        <w:rPr>
          <w:rFonts w:ascii="Arial" w:hAnsi="Arial" w:cs="Arial"/>
          <w:color w:val="FF0000"/>
        </w:rPr>
        <w:t>(</w:t>
      </w:r>
      <w:r w:rsidR="00B740D4" w:rsidRPr="00620B47">
        <w:rPr>
          <w:rFonts w:ascii="Arial" w:hAnsi="Arial" w:cs="Arial"/>
          <w:color w:val="FF0000"/>
        </w:rPr>
        <w:t>transcribir lo especificado en las notas de bitácora</w:t>
      </w:r>
      <w:r w:rsidRPr="00620B47">
        <w:rPr>
          <w:rFonts w:ascii="Arial" w:hAnsi="Arial" w:cs="Arial"/>
          <w:color w:val="FF0000"/>
        </w:rPr>
        <w:t>)</w:t>
      </w:r>
      <w:r w:rsidRPr="00620B47">
        <w:rPr>
          <w:rFonts w:ascii="Arial" w:hAnsi="Arial" w:cs="Arial"/>
        </w:rPr>
        <w:t>, por lo cual se establece la necesidad de crear el convenio modificatorio respectivo.</w:t>
      </w:r>
    </w:p>
    <w:p w14:paraId="7A690E30" w14:textId="1FFE8669" w:rsidR="009A7AE9" w:rsidRPr="00620B47" w:rsidRDefault="009A7AE9" w:rsidP="00794B65">
      <w:p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lastRenderedPageBreak/>
        <w:t>Específicamente el motivo del presente convenio es:</w:t>
      </w:r>
    </w:p>
    <w:p w14:paraId="55254ADE" w14:textId="33109C63" w:rsidR="00AE3481" w:rsidRPr="00620B47" w:rsidRDefault="00A12EB5" w:rsidP="00794B65">
      <w:pPr>
        <w:spacing w:after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(</w:t>
      </w:r>
      <w:r w:rsidR="00937ADA" w:rsidRPr="00620B47">
        <w:rPr>
          <w:rFonts w:ascii="Arial" w:hAnsi="Arial" w:cs="Arial"/>
          <w:color w:val="FF0000"/>
        </w:rPr>
        <w:t xml:space="preserve">Relación y descripción de hecho o razones técnicas por las cuales se considera que es necesaria la modificación del contrato en tiempo o </w:t>
      </w:r>
      <w:commentRangeStart w:id="7"/>
      <w:r w:rsidR="00937ADA" w:rsidRPr="00620B47">
        <w:rPr>
          <w:rFonts w:ascii="Arial" w:hAnsi="Arial" w:cs="Arial"/>
          <w:color w:val="FF0000"/>
        </w:rPr>
        <w:t>monto</w:t>
      </w:r>
      <w:commentRangeEnd w:id="7"/>
      <w:r w:rsidR="000A4D45" w:rsidRPr="00620B47">
        <w:rPr>
          <w:rStyle w:val="Refdecomentario"/>
          <w:rFonts w:ascii="Arial" w:hAnsi="Arial" w:cs="Arial"/>
          <w:sz w:val="22"/>
          <w:szCs w:val="22"/>
        </w:rPr>
        <w:commentReference w:id="7"/>
      </w:r>
      <w:r w:rsidR="00937ADA" w:rsidRPr="00620B47">
        <w:rPr>
          <w:rFonts w:ascii="Arial" w:hAnsi="Arial" w:cs="Arial"/>
          <w:color w:val="FF0000"/>
        </w:rPr>
        <w:t>)</w:t>
      </w:r>
    </w:p>
    <w:p w14:paraId="1F4C4568" w14:textId="0432C3E1" w:rsidR="009A7AE9" w:rsidRPr="00620B47" w:rsidRDefault="009A7AE9" w:rsidP="00794B65">
      <w:p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>La documentación que acredita el motivo del convenio es:</w:t>
      </w:r>
    </w:p>
    <w:p w14:paraId="6A0CDACA" w14:textId="2A914058" w:rsidR="00937ADA" w:rsidRPr="00620B47" w:rsidRDefault="009A7AE9" w:rsidP="00794B65">
      <w:pPr>
        <w:spacing w:after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 xml:space="preserve"> </w:t>
      </w:r>
      <w:r w:rsidR="00133C44" w:rsidRPr="00620B47">
        <w:rPr>
          <w:rFonts w:ascii="Arial" w:hAnsi="Arial" w:cs="Arial"/>
          <w:color w:val="FF0000"/>
        </w:rPr>
        <w:t>(</w:t>
      </w:r>
      <w:r w:rsidR="00937ADA" w:rsidRPr="00620B47">
        <w:rPr>
          <w:rFonts w:ascii="Arial" w:hAnsi="Arial" w:cs="Arial"/>
          <w:color w:val="FF0000"/>
        </w:rPr>
        <w:t>Relación de documentos con los que se acreditan los hechos y/o razones técnicas, mismos que deberán adjuntarse al dictamen técnico correspondiente. A manera de ejemplo se citan los siguientes documentos, siendo enunciativo, más no limitativo.</w:t>
      </w:r>
    </w:p>
    <w:p w14:paraId="0A325F9D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Croquis, detalles técnico</w:t>
      </w:r>
      <w:r w:rsidR="00133C44" w:rsidRPr="00620B47">
        <w:rPr>
          <w:rFonts w:ascii="Arial" w:hAnsi="Arial" w:cs="Arial"/>
          <w:color w:val="FF0000"/>
        </w:rPr>
        <w:t>s;</w:t>
      </w:r>
    </w:p>
    <w:p w14:paraId="498AB08C" w14:textId="7F280711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 xml:space="preserve">Reporte fotográfico </w:t>
      </w:r>
      <w:r w:rsidR="00B740D4" w:rsidRPr="00620B47">
        <w:rPr>
          <w:rFonts w:ascii="Arial" w:hAnsi="Arial" w:cs="Arial"/>
          <w:color w:val="FF0000"/>
        </w:rPr>
        <w:t>(en</w:t>
      </w:r>
      <w:r w:rsidRPr="00620B47">
        <w:rPr>
          <w:rFonts w:ascii="Arial" w:hAnsi="Arial" w:cs="Arial"/>
          <w:color w:val="FF0000"/>
        </w:rPr>
        <w:t xml:space="preserve"> el que conste que efectivamente se trata del lugar)</w:t>
      </w:r>
      <w:r w:rsidR="00133C44" w:rsidRPr="00620B47">
        <w:rPr>
          <w:rFonts w:ascii="Arial" w:hAnsi="Arial" w:cs="Arial"/>
          <w:color w:val="FF0000"/>
        </w:rPr>
        <w:t>;</w:t>
      </w:r>
    </w:p>
    <w:p w14:paraId="68A3D2A2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Controles de calidad, pruebas de laboratorio</w:t>
      </w:r>
      <w:r w:rsidR="00133C44" w:rsidRPr="00620B47">
        <w:rPr>
          <w:rFonts w:ascii="Arial" w:hAnsi="Arial" w:cs="Arial"/>
          <w:color w:val="FF0000"/>
        </w:rPr>
        <w:t>;</w:t>
      </w:r>
    </w:p>
    <w:p w14:paraId="6FD480A4" w14:textId="77777777" w:rsidR="00937ADA" w:rsidRPr="00620B47" w:rsidRDefault="00133C44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Minutas de Campo;</w:t>
      </w:r>
    </w:p>
    <w:p w14:paraId="46581415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Notas de Bitácora (secuenciales desde el momento del problema hasta su solución)</w:t>
      </w:r>
      <w:r w:rsidR="00133C44" w:rsidRPr="00620B47">
        <w:rPr>
          <w:rFonts w:ascii="Arial" w:hAnsi="Arial" w:cs="Arial"/>
          <w:color w:val="FF0000"/>
        </w:rPr>
        <w:t>;</w:t>
      </w:r>
    </w:p>
    <w:p w14:paraId="3C0730E3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Hacer referencia al proyecto (Si es que tuvo alguna modificación</w:t>
      </w:r>
      <w:r w:rsidR="00E76D6E" w:rsidRPr="00620B47">
        <w:rPr>
          <w:rFonts w:ascii="Arial" w:hAnsi="Arial" w:cs="Arial"/>
          <w:color w:val="FF0000"/>
        </w:rPr>
        <w:t xml:space="preserve"> o adecuación</w:t>
      </w:r>
      <w:r w:rsidRPr="00620B47">
        <w:rPr>
          <w:rFonts w:ascii="Arial" w:hAnsi="Arial" w:cs="Arial"/>
          <w:color w:val="FF0000"/>
        </w:rPr>
        <w:t>)</w:t>
      </w:r>
      <w:r w:rsidR="00133C44" w:rsidRPr="00620B47">
        <w:rPr>
          <w:rFonts w:ascii="Arial" w:hAnsi="Arial" w:cs="Arial"/>
          <w:color w:val="FF0000"/>
        </w:rPr>
        <w:t>;</w:t>
      </w:r>
    </w:p>
    <w:p w14:paraId="7AEB4456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Permisos (solicitud y autorización y proceso en que afectó)</w:t>
      </w:r>
      <w:r w:rsidR="00133C44" w:rsidRPr="00620B47">
        <w:rPr>
          <w:rFonts w:ascii="Arial" w:hAnsi="Arial" w:cs="Arial"/>
          <w:color w:val="FF0000"/>
        </w:rPr>
        <w:t>;</w:t>
      </w:r>
    </w:p>
    <w:p w14:paraId="2EA98936" w14:textId="77777777" w:rsidR="00937ADA" w:rsidRPr="00620B47" w:rsidRDefault="00937ADA" w:rsidP="00794B65">
      <w:pPr>
        <w:pStyle w:val="Prrafodelista"/>
        <w:numPr>
          <w:ilvl w:val="0"/>
          <w:numId w:val="1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L</w:t>
      </w:r>
      <w:r w:rsidR="001243C7" w:rsidRPr="00620B47">
        <w:rPr>
          <w:rFonts w:ascii="Arial" w:hAnsi="Arial" w:cs="Arial"/>
          <w:color w:val="FF0000"/>
        </w:rPr>
        <w:t>l</w:t>
      </w:r>
      <w:r w:rsidRPr="00620B47">
        <w:rPr>
          <w:rFonts w:ascii="Arial" w:hAnsi="Arial" w:cs="Arial"/>
          <w:color w:val="FF0000"/>
        </w:rPr>
        <w:t>uvias (diagrama de</w:t>
      </w:r>
      <w:r w:rsidR="00133C44" w:rsidRPr="00620B47">
        <w:rPr>
          <w:rFonts w:ascii="Arial" w:hAnsi="Arial" w:cs="Arial"/>
          <w:color w:val="FF0000"/>
        </w:rPr>
        <w:t xml:space="preserve"> lluvias, proceso en que afectó, </w:t>
      </w:r>
      <w:r w:rsidR="001243C7" w:rsidRPr="00620B47">
        <w:rPr>
          <w:rFonts w:ascii="Arial" w:hAnsi="Arial" w:cs="Arial"/>
          <w:color w:val="FF0000"/>
        </w:rPr>
        <w:t>barras o circular)</w:t>
      </w:r>
      <w:r w:rsidR="00133C44" w:rsidRPr="00620B47">
        <w:rPr>
          <w:rFonts w:ascii="Arial" w:hAnsi="Arial" w:cs="Arial"/>
          <w:color w:val="FF0000"/>
        </w:rPr>
        <w:t>.</w:t>
      </w:r>
    </w:p>
    <w:p w14:paraId="385EEA1D" w14:textId="5CADE507" w:rsidR="009A7AE9" w:rsidRPr="00620B47" w:rsidRDefault="009A7AE9" w:rsidP="00794B65">
      <w:pPr>
        <w:spacing w:after="0"/>
        <w:jc w:val="both"/>
        <w:rPr>
          <w:rFonts w:ascii="Arial" w:hAnsi="Arial" w:cs="Arial"/>
          <w:b/>
        </w:rPr>
      </w:pPr>
    </w:p>
    <w:p w14:paraId="163823AC" w14:textId="7D8B29C5" w:rsidR="009A7AE9" w:rsidRPr="00620B47" w:rsidRDefault="009A7AE9" w:rsidP="00794B65">
      <w:pPr>
        <w:spacing w:after="0"/>
        <w:jc w:val="center"/>
        <w:rPr>
          <w:rFonts w:ascii="Arial" w:hAnsi="Arial" w:cs="Arial"/>
          <w:b/>
        </w:rPr>
      </w:pPr>
      <w:r w:rsidRPr="00620B47">
        <w:rPr>
          <w:rFonts w:ascii="Arial" w:hAnsi="Arial" w:cs="Arial"/>
          <w:b/>
        </w:rPr>
        <w:t>DICTAMEN</w:t>
      </w:r>
    </w:p>
    <w:p w14:paraId="5ECE5C75" w14:textId="35053800" w:rsidR="009A7AE9" w:rsidRPr="00620B47" w:rsidRDefault="009A7AE9" w:rsidP="00794B65">
      <w:p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 xml:space="preserve">Derivado de las causas señaladas en el apartado anterior, esta supervisión </w:t>
      </w:r>
      <w:r w:rsidR="007E6238" w:rsidRPr="00620B47">
        <w:rPr>
          <w:rFonts w:ascii="Arial" w:hAnsi="Arial" w:cs="Arial"/>
        </w:rPr>
        <w:t xml:space="preserve">externa señala que ES/NO ES procedente la realización del convenio modificatorio </w:t>
      </w:r>
      <w:r w:rsidR="0060125D" w:rsidRPr="00620B47">
        <w:rPr>
          <w:rFonts w:ascii="Arial" w:hAnsi="Arial" w:cs="Arial"/>
        </w:rPr>
        <w:t xml:space="preserve">por </w:t>
      </w:r>
      <w:r w:rsidR="0060125D" w:rsidRPr="00620B47">
        <w:rPr>
          <w:rFonts w:ascii="Arial" w:hAnsi="Arial" w:cs="Arial"/>
          <w:color w:val="FF0000"/>
        </w:rPr>
        <w:t xml:space="preserve">(AMPLIACIÓN EN TIEMPO, MONTO, AMBOS, PRÓRROGA, REINICIO, </w:t>
      </w:r>
      <w:commentRangeStart w:id="8"/>
      <w:r w:rsidR="0060125D" w:rsidRPr="00620B47">
        <w:rPr>
          <w:rFonts w:ascii="Arial" w:hAnsi="Arial" w:cs="Arial"/>
          <w:color w:val="FF0000"/>
        </w:rPr>
        <w:t>REPROGRAMACIÓN</w:t>
      </w:r>
      <w:commentRangeEnd w:id="8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8"/>
      </w:r>
      <w:r w:rsidR="0060125D" w:rsidRPr="00620B47">
        <w:rPr>
          <w:rFonts w:ascii="Arial" w:hAnsi="Arial" w:cs="Arial"/>
          <w:color w:val="FF0000"/>
        </w:rPr>
        <w:t xml:space="preserve">) </w:t>
      </w:r>
      <w:r w:rsidR="0060125D" w:rsidRPr="00620B47">
        <w:rPr>
          <w:rFonts w:ascii="Arial" w:hAnsi="Arial" w:cs="Arial"/>
        </w:rPr>
        <w:t>bajo lo siguiente:</w:t>
      </w:r>
    </w:p>
    <w:p w14:paraId="24421D50" w14:textId="176B3A37" w:rsidR="0060125D" w:rsidRPr="00620B47" w:rsidRDefault="0060125D" w:rsidP="00794B65">
      <w:pPr>
        <w:spacing w:after="0"/>
        <w:jc w:val="both"/>
        <w:rPr>
          <w:rFonts w:ascii="Arial" w:hAnsi="Arial" w:cs="Arial"/>
        </w:rPr>
      </w:pPr>
    </w:p>
    <w:p w14:paraId="07A513A5" w14:textId="4B895503" w:rsidR="0060125D" w:rsidRPr="00620B47" w:rsidRDefault="0060125D" w:rsidP="00794B6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20B47">
        <w:rPr>
          <w:rFonts w:ascii="Arial" w:hAnsi="Arial" w:cs="Arial"/>
        </w:rPr>
        <w:t xml:space="preserve">Realización del convenio modificatorio en </w:t>
      </w:r>
      <w:r w:rsidRPr="00620B47">
        <w:rPr>
          <w:rFonts w:ascii="Arial" w:hAnsi="Arial" w:cs="Arial"/>
          <w:color w:val="FF0000"/>
        </w:rPr>
        <w:t xml:space="preserve">(AMPLIACIÓN EN TIEMPO, MONTO, AMBOS, PRÓRROGA, REINICIO, </w:t>
      </w:r>
      <w:commentRangeStart w:id="9"/>
      <w:r w:rsidRPr="00620B47">
        <w:rPr>
          <w:rFonts w:ascii="Arial" w:hAnsi="Arial" w:cs="Arial"/>
          <w:color w:val="FF0000"/>
        </w:rPr>
        <w:t>REPROGRAMACIÓN</w:t>
      </w:r>
      <w:commentRangeEnd w:id="9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9"/>
      </w:r>
      <w:r w:rsidRPr="00620B47">
        <w:rPr>
          <w:rFonts w:ascii="Arial" w:hAnsi="Arial" w:cs="Arial"/>
          <w:color w:val="FF0000"/>
        </w:rPr>
        <w:t>)</w:t>
      </w:r>
      <w:r w:rsidRPr="00620B47">
        <w:rPr>
          <w:rFonts w:ascii="Arial" w:hAnsi="Arial" w:cs="Arial"/>
        </w:rPr>
        <w:t xml:space="preserve">, por </w:t>
      </w:r>
      <w:r w:rsidRPr="00620B47">
        <w:rPr>
          <w:rFonts w:ascii="Arial" w:hAnsi="Arial" w:cs="Arial"/>
          <w:color w:val="FF0000"/>
        </w:rPr>
        <w:t xml:space="preserve">(establecer plazo, monto, fecha de inicio, fecha de finalización, conforme al convenio modificatorio </w:t>
      </w:r>
      <w:commentRangeStart w:id="10"/>
      <w:r w:rsidRPr="00620B47">
        <w:rPr>
          <w:rFonts w:ascii="Arial" w:hAnsi="Arial" w:cs="Arial"/>
          <w:color w:val="FF0000"/>
        </w:rPr>
        <w:t>planteado</w:t>
      </w:r>
      <w:commentRangeEnd w:id="10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10"/>
      </w:r>
      <w:r w:rsidRPr="00620B47">
        <w:rPr>
          <w:rFonts w:ascii="Arial" w:hAnsi="Arial" w:cs="Arial"/>
          <w:color w:val="FF0000"/>
        </w:rPr>
        <w:t>)</w:t>
      </w:r>
      <w:r w:rsidR="006B2757" w:rsidRPr="00620B47">
        <w:rPr>
          <w:rFonts w:ascii="Arial" w:hAnsi="Arial" w:cs="Arial"/>
        </w:rPr>
        <w:t>, entre la Contratista y la Dirección General de Obra Pública.</w:t>
      </w:r>
    </w:p>
    <w:p w14:paraId="2A03F1B2" w14:textId="0E5395E9" w:rsidR="0060125D" w:rsidRPr="00620B47" w:rsidRDefault="006B2757" w:rsidP="00794B6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Integración del programa de obra conforme al convenio modificatorio y las características de la obra/</w:t>
      </w:r>
      <w:commentRangeStart w:id="11"/>
      <w:r w:rsidRPr="00620B47">
        <w:rPr>
          <w:rFonts w:ascii="Arial" w:hAnsi="Arial" w:cs="Arial"/>
          <w:color w:val="FF0000"/>
        </w:rPr>
        <w:t>servicio</w:t>
      </w:r>
      <w:commentRangeEnd w:id="11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11"/>
      </w:r>
      <w:r w:rsidRPr="00620B47">
        <w:rPr>
          <w:rFonts w:ascii="Arial" w:hAnsi="Arial" w:cs="Arial"/>
          <w:color w:val="FF0000"/>
        </w:rPr>
        <w:t>.</w:t>
      </w:r>
    </w:p>
    <w:p w14:paraId="10FCBFE1" w14:textId="77777777" w:rsidR="006B2757" w:rsidRPr="00620B47" w:rsidRDefault="006B2757" w:rsidP="00794B65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Integración del catálogo de conceptos conforme al convenio modificatorio y las características de la obra/</w:t>
      </w:r>
      <w:commentRangeStart w:id="12"/>
      <w:r w:rsidRPr="00620B47">
        <w:rPr>
          <w:rFonts w:ascii="Arial" w:hAnsi="Arial" w:cs="Arial"/>
          <w:color w:val="FF0000"/>
        </w:rPr>
        <w:t>servicio</w:t>
      </w:r>
      <w:commentRangeEnd w:id="12"/>
      <w:r w:rsidR="00B740D4" w:rsidRPr="00620B47">
        <w:rPr>
          <w:rStyle w:val="Refdecomentario"/>
          <w:rFonts w:ascii="Arial" w:hAnsi="Arial" w:cs="Arial"/>
          <w:sz w:val="22"/>
          <w:szCs w:val="22"/>
        </w:rPr>
        <w:commentReference w:id="12"/>
      </w:r>
      <w:r w:rsidRPr="00620B47">
        <w:rPr>
          <w:rFonts w:ascii="Arial" w:hAnsi="Arial" w:cs="Arial"/>
          <w:color w:val="FF0000"/>
        </w:rPr>
        <w:t>.</w:t>
      </w:r>
    </w:p>
    <w:p w14:paraId="724D2A8C" w14:textId="0B9C71D6" w:rsidR="00B740D4" w:rsidRDefault="00B740D4" w:rsidP="00794B65">
      <w:pPr>
        <w:spacing w:after="0"/>
        <w:jc w:val="both"/>
        <w:rPr>
          <w:rFonts w:ascii="Arial" w:hAnsi="Arial" w:cs="Arial"/>
        </w:rPr>
      </w:pPr>
    </w:p>
    <w:p w14:paraId="0BC7C99B" w14:textId="0A8DEEE4" w:rsidR="00620B47" w:rsidRDefault="00620B47" w:rsidP="00794B65">
      <w:pPr>
        <w:spacing w:after="0"/>
        <w:jc w:val="both"/>
        <w:rPr>
          <w:rFonts w:ascii="Arial" w:hAnsi="Arial" w:cs="Arial"/>
        </w:rPr>
      </w:pPr>
    </w:p>
    <w:p w14:paraId="0212616C" w14:textId="16300F61" w:rsidR="00620B47" w:rsidRDefault="00620B47" w:rsidP="00794B65">
      <w:pPr>
        <w:spacing w:after="0"/>
        <w:jc w:val="both"/>
        <w:rPr>
          <w:rFonts w:ascii="Arial" w:hAnsi="Arial" w:cs="Arial"/>
        </w:rPr>
      </w:pPr>
    </w:p>
    <w:p w14:paraId="4CCAB6FC" w14:textId="77777777" w:rsidR="00620B47" w:rsidRPr="00620B47" w:rsidRDefault="00620B47" w:rsidP="00794B65">
      <w:pPr>
        <w:spacing w:after="0"/>
        <w:jc w:val="both"/>
        <w:rPr>
          <w:rFonts w:ascii="Arial" w:hAnsi="Arial" w:cs="Arial"/>
        </w:rPr>
      </w:pPr>
    </w:p>
    <w:p w14:paraId="0CF10FC5" w14:textId="4C06A876" w:rsidR="00B740D4" w:rsidRPr="00620B47" w:rsidRDefault="00B740D4" w:rsidP="00794B65">
      <w:pPr>
        <w:spacing w:after="0"/>
        <w:jc w:val="center"/>
        <w:rPr>
          <w:rFonts w:ascii="Arial" w:hAnsi="Arial" w:cs="Arial"/>
        </w:rPr>
      </w:pPr>
      <w:r w:rsidRPr="00620B47">
        <w:rPr>
          <w:rFonts w:ascii="Arial" w:hAnsi="Arial" w:cs="Arial"/>
        </w:rPr>
        <w:t>Atentamente,</w:t>
      </w:r>
    </w:p>
    <w:p w14:paraId="36799760" w14:textId="71B115EA" w:rsidR="00B740D4" w:rsidRPr="00620B47" w:rsidRDefault="00B740D4" w:rsidP="00794B65">
      <w:pPr>
        <w:spacing w:after="0"/>
        <w:jc w:val="center"/>
        <w:rPr>
          <w:rFonts w:ascii="Arial" w:hAnsi="Arial" w:cs="Arial"/>
        </w:rPr>
      </w:pPr>
    </w:p>
    <w:p w14:paraId="31A29C42" w14:textId="3B4562FD" w:rsidR="00B740D4" w:rsidRPr="00620B47" w:rsidRDefault="00B740D4" w:rsidP="00794B65">
      <w:pPr>
        <w:spacing w:after="0"/>
        <w:jc w:val="center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>Supervis</w:t>
      </w:r>
      <w:r w:rsidR="00FB51E9">
        <w:rPr>
          <w:rFonts w:ascii="Arial" w:hAnsi="Arial" w:cs="Arial"/>
          <w:color w:val="FF0000"/>
        </w:rPr>
        <w:t>ión externa</w:t>
      </w:r>
    </w:p>
    <w:p w14:paraId="1F542C0C" w14:textId="77777777" w:rsidR="00AE363F" w:rsidRPr="00620B47" w:rsidRDefault="00B740D4" w:rsidP="00794B65">
      <w:pPr>
        <w:spacing w:after="0"/>
        <w:jc w:val="center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 xml:space="preserve">Nombre y firma </w:t>
      </w:r>
    </w:p>
    <w:p w14:paraId="5AA09173" w14:textId="77777777" w:rsidR="00FB51E9" w:rsidRDefault="00794B65" w:rsidP="00794B65">
      <w:pPr>
        <w:spacing w:after="0"/>
        <w:jc w:val="center"/>
        <w:rPr>
          <w:rFonts w:ascii="Arial" w:hAnsi="Arial" w:cs="Arial"/>
          <w:color w:val="FF0000"/>
        </w:rPr>
      </w:pPr>
      <w:r w:rsidRPr="00620B47">
        <w:rPr>
          <w:rFonts w:ascii="Arial" w:hAnsi="Arial" w:cs="Arial"/>
          <w:color w:val="FF0000"/>
        </w:rPr>
        <w:t xml:space="preserve">(Si es persona moral; </w:t>
      </w:r>
      <w:r w:rsidR="00B740D4" w:rsidRPr="00620B47">
        <w:rPr>
          <w:rFonts w:ascii="Arial" w:hAnsi="Arial" w:cs="Arial"/>
          <w:color w:val="FF0000"/>
        </w:rPr>
        <w:t>n</w:t>
      </w:r>
      <w:r w:rsidR="00FB51E9">
        <w:rPr>
          <w:rFonts w:ascii="Arial" w:hAnsi="Arial" w:cs="Arial"/>
          <w:color w:val="FF0000"/>
        </w:rPr>
        <w:t xml:space="preserve">ombre de la persona moral y </w:t>
      </w:r>
    </w:p>
    <w:p w14:paraId="1D2C935C" w14:textId="7D4852E2" w:rsidR="00794B65" w:rsidRPr="00620B47" w:rsidRDefault="00FB51E9" w:rsidP="00794B65">
      <w:pPr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la persona responsable de la supervisión externa</w:t>
      </w:r>
      <w:r w:rsidR="00794B65" w:rsidRPr="00620B47">
        <w:rPr>
          <w:rFonts w:ascii="Arial" w:hAnsi="Arial" w:cs="Arial"/>
          <w:color w:val="FF0000"/>
        </w:rPr>
        <w:t xml:space="preserve">. </w:t>
      </w:r>
    </w:p>
    <w:p w14:paraId="16250466" w14:textId="54A5FAD8" w:rsidR="00664A9D" w:rsidRPr="00620B47" w:rsidRDefault="00794B65" w:rsidP="00794B65">
      <w:pPr>
        <w:spacing w:after="0"/>
        <w:jc w:val="center"/>
        <w:rPr>
          <w:rFonts w:ascii="Arial" w:hAnsi="Arial" w:cs="Arial"/>
          <w:color w:val="FF0000"/>
          <w:u w:val="single"/>
        </w:rPr>
      </w:pPr>
      <w:r w:rsidRPr="00620B47">
        <w:rPr>
          <w:rFonts w:ascii="Arial" w:hAnsi="Arial" w:cs="Arial"/>
          <w:color w:val="FF0000"/>
        </w:rPr>
        <w:t>T</w:t>
      </w:r>
      <w:r w:rsidR="004745B1">
        <w:rPr>
          <w:rFonts w:ascii="Arial" w:hAnsi="Arial" w:cs="Arial"/>
          <w:color w:val="FF0000"/>
        </w:rPr>
        <w:t xml:space="preserve">iene que ser firmado por </w:t>
      </w:r>
      <w:r w:rsidR="00FB51E9">
        <w:rPr>
          <w:rFonts w:ascii="Arial" w:hAnsi="Arial" w:cs="Arial"/>
          <w:color w:val="FF0000"/>
        </w:rPr>
        <w:t>la persona responsable de la supervisión externa</w:t>
      </w:r>
      <w:r w:rsidR="00B740D4" w:rsidRPr="00620B47">
        <w:rPr>
          <w:rFonts w:ascii="Arial" w:hAnsi="Arial" w:cs="Arial"/>
          <w:color w:val="FF0000"/>
        </w:rPr>
        <w:t>)</w:t>
      </w:r>
      <w:r w:rsidRPr="00620B47">
        <w:rPr>
          <w:rFonts w:ascii="Arial" w:hAnsi="Arial" w:cs="Arial"/>
          <w:color w:val="FF0000"/>
        </w:rPr>
        <w:t>.</w:t>
      </w:r>
    </w:p>
    <w:sectPr w:rsidR="00664A9D" w:rsidRPr="00620B47" w:rsidSect="000C077B">
      <w:footerReference w:type="default" r:id="rId10"/>
      <w:pgSz w:w="12240" w:h="15840"/>
      <w:pgMar w:top="1702" w:right="1080" w:bottom="993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 Capacitacion" w:date="2019-02-14T11:46:00Z" w:initials="UC">
    <w:p w14:paraId="4C895CBC" w14:textId="2BE1F88E" w:rsidR="00DE65D7" w:rsidRPr="003E3ED8" w:rsidRDefault="00DE65D7" w:rsidP="003E3ED8">
      <w:pPr>
        <w:pStyle w:val="Textocomentario"/>
        <w:rPr>
          <w:b/>
        </w:rPr>
      </w:pPr>
      <w:r>
        <w:rPr>
          <w:rStyle w:val="Refdecomentario"/>
        </w:rPr>
        <w:annotationRef/>
      </w:r>
      <w:r w:rsidR="00794B65">
        <w:rPr>
          <w:b/>
        </w:rPr>
        <w:t>Supervisión Externa</w:t>
      </w:r>
      <w:r w:rsidRPr="003E3ED8">
        <w:rPr>
          <w:b/>
        </w:rPr>
        <w:t>:</w:t>
      </w:r>
    </w:p>
    <w:p w14:paraId="345A9D9F" w14:textId="58EFFA8B" w:rsidR="00DE65D7" w:rsidRDefault="00DE65D7">
      <w:pPr>
        <w:pStyle w:val="Textocomentario"/>
      </w:pPr>
      <w:r>
        <w:t>A</w:t>
      </w:r>
      <w:r w:rsidR="00794B65">
        <w:t>notar la fecha verificando que esté dentro del periodo vigente.</w:t>
      </w:r>
    </w:p>
  </w:comment>
  <w:comment w:id="2" w:author="Usuario Capacitacion [2]" w:date="2023-06-05T09:48:00Z" w:initials="UC">
    <w:p w14:paraId="64D06DDC" w14:textId="7327FCE7" w:rsidR="00DE65D7" w:rsidRPr="008C2E92" w:rsidRDefault="00DE65D7">
      <w:pPr>
        <w:pStyle w:val="Textocomentario"/>
        <w:rPr>
          <w:b/>
        </w:rPr>
      </w:pPr>
      <w:r>
        <w:rPr>
          <w:rStyle w:val="Refdecomentario"/>
        </w:rPr>
        <w:annotationRef/>
      </w:r>
      <w:r w:rsidR="00794B65">
        <w:rPr>
          <w:b/>
        </w:rPr>
        <w:t>Supervisión Externa</w:t>
      </w:r>
      <w:r>
        <w:rPr>
          <w:b/>
        </w:rPr>
        <w:t xml:space="preserve">: </w:t>
      </w:r>
      <w:r>
        <w:t>Poner el número de convenio y el tipo de convenio.</w:t>
      </w:r>
      <w:r>
        <w:rPr>
          <w:b/>
        </w:rPr>
        <w:t xml:space="preserve"> </w:t>
      </w:r>
    </w:p>
  </w:comment>
  <w:comment w:id="3" w:author="Usuario Capacitacion [2]" w:date="2023-06-05T09:38:00Z" w:initials="UC">
    <w:p w14:paraId="3CA8A240" w14:textId="02E9A948" w:rsidR="00DE65D7" w:rsidRPr="00A72BD3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Señalar el tipo de convenio que se va a realizar.</w:t>
      </w:r>
    </w:p>
  </w:comment>
  <w:comment w:id="4" w:author="Usuario Capacitacion [2]" w:date="2023-06-05T11:05:00Z" w:initials="UC">
    <w:p w14:paraId="4D5BC9DB" w14:textId="5596227D" w:rsidR="00DE65D7" w:rsidRPr="003E297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Dependiendo del tipo de convenio se integra la información requerida, si no es necesario integrarlo se omite.</w:t>
      </w:r>
    </w:p>
  </w:comment>
  <w:comment w:id="5" w:author="Usuario Capacitacion [2]" w:date="2023-06-05T11:13:00Z" w:initials="UC">
    <w:p w14:paraId="7BB5FB02" w14:textId="4800CBC5" w:rsidR="00DE65D7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Dependiendo del tipo de convenio se integra la información requerida, si no es necesario integrarlo se omite.</w:t>
      </w:r>
    </w:p>
  </w:comment>
  <w:comment w:id="6" w:author="Usuario Capacitacion [2]" w:date="2023-06-05T11:13:00Z" w:initials="UC">
    <w:p w14:paraId="6196151D" w14:textId="16A1EA17" w:rsidR="00DE65D7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Dependiendo del tipo de convenio se integra la información requerida, si no es necesario integrarlo se omite.</w:t>
      </w:r>
    </w:p>
  </w:comment>
  <w:comment w:id="7" w:author="Usuario Capacitacion" w:date="2019-02-14T12:13:00Z" w:initials="UC">
    <w:p w14:paraId="0D0D5919" w14:textId="77777777" w:rsidR="00DE65D7" w:rsidRPr="003E3ED8" w:rsidRDefault="00DE65D7" w:rsidP="000A4D45">
      <w:pPr>
        <w:pStyle w:val="Textocomentario"/>
        <w:rPr>
          <w:b/>
        </w:rPr>
      </w:pPr>
      <w:r>
        <w:rPr>
          <w:rStyle w:val="Refdecomentario"/>
        </w:rPr>
        <w:annotationRef/>
      </w:r>
      <w:r w:rsidRPr="003E3ED8">
        <w:rPr>
          <w:b/>
        </w:rPr>
        <w:t>Supervisor Externo:</w:t>
      </w:r>
    </w:p>
    <w:p w14:paraId="3DB20D9D" w14:textId="713F4F4F" w:rsidR="00DE65D7" w:rsidRDefault="00DE65D7">
      <w:pPr>
        <w:pStyle w:val="Textocomentario"/>
      </w:pPr>
      <w:r>
        <w:t>JUSTIFICACIÓN DEL TRAMITE DE ACUERDO A LAS RAZONES TÉCNICAS</w:t>
      </w:r>
    </w:p>
  </w:comment>
  <w:comment w:id="8" w:author="Usuario Capacitacion [2]" w:date="2023-06-05T12:14:00Z" w:initials="UC">
    <w:p w14:paraId="3E4871A2" w14:textId="6F855029" w:rsidR="00DE65D7" w:rsidRPr="00B740D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Señalar qué tipo de convenio se va a realizar.</w:t>
      </w:r>
    </w:p>
  </w:comment>
  <w:comment w:id="9" w:author="Usuario Capacitacion [2]" w:date="2023-06-05T12:15:00Z" w:initials="UC">
    <w:p w14:paraId="68612E80" w14:textId="0D34A54A" w:rsidR="00DE65D7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Señalar qué tipo de convenio se va a realizar.</w:t>
      </w:r>
    </w:p>
  </w:comment>
  <w:comment w:id="10" w:author="Usuario Capacitacion [2]" w:date="2023-06-05T12:15:00Z" w:initials="UC">
    <w:p w14:paraId="37B5BE95" w14:textId="604567AD" w:rsidR="00DE65D7" w:rsidRPr="00B740D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Especificar el plazo que se modifica, la fecha de inicio acordada o la fecha de finalización, el monto aprobado, dependiendo del tipo de convenio que se realizará.</w:t>
      </w:r>
    </w:p>
  </w:comment>
  <w:comment w:id="11" w:author="Usuario Capacitacion [2]" w:date="2023-06-05T12:16:00Z" w:initials="UC">
    <w:p w14:paraId="61A735A8" w14:textId="114A08F1" w:rsidR="00DE65D7" w:rsidRPr="00B740D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Utilizar este párrafo cuando se trate de convenios que modifiquen el tiempo (fechas, plazos) del contrato.</w:t>
      </w:r>
    </w:p>
  </w:comment>
  <w:comment w:id="12" w:author="Usuario Capacitacion [2]" w:date="2023-06-05T12:17:00Z" w:initials="UC">
    <w:p w14:paraId="6045D054" w14:textId="4D07C86A" w:rsidR="00DE65D7" w:rsidRPr="00B740D4" w:rsidRDefault="00DE65D7">
      <w:pPr>
        <w:pStyle w:val="Textocomentario"/>
      </w:pPr>
      <w:r>
        <w:rPr>
          <w:rStyle w:val="Refdecomentario"/>
        </w:rPr>
        <w:annotationRef/>
      </w:r>
      <w:r>
        <w:rPr>
          <w:b/>
        </w:rPr>
        <w:t xml:space="preserve">Supervisor externo: </w:t>
      </w:r>
      <w:r>
        <w:t>Utilizar este párrafo cuando se trate de convenios que modifiquen el monto del contrato.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5A9D9F" w15:done="0"/>
  <w15:commentEx w15:paraId="64D06DDC" w15:done="0"/>
  <w15:commentEx w15:paraId="3CA8A240" w15:done="0"/>
  <w15:commentEx w15:paraId="4D5BC9DB" w15:done="0"/>
  <w15:commentEx w15:paraId="7BB5FB02" w15:done="0"/>
  <w15:commentEx w15:paraId="6196151D" w15:done="0"/>
  <w15:commentEx w15:paraId="3DB20D9D" w15:done="0"/>
  <w15:commentEx w15:paraId="3E4871A2" w15:done="0"/>
  <w15:commentEx w15:paraId="68612E80" w15:done="0"/>
  <w15:commentEx w15:paraId="37B5BE95" w15:done="0"/>
  <w15:commentEx w15:paraId="61A735A8" w15:done="0"/>
  <w15:commentEx w15:paraId="6045D0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76BC" w14:textId="77777777" w:rsidR="00BA02A0" w:rsidRDefault="00BA02A0" w:rsidP="00F26E0A">
      <w:pPr>
        <w:spacing w:after="0" w:line="240" w:lineRule="auto"/>
      </w:pPr>
      <w:r>
        <w:separator/>
      </w:r>
    </w:p>
  </w:endnote>
  <w:endnote w:type="continuationSeparator" w:id="0">
    <w:p w14:paraId="083D65F1" w14:textId="77777777" w:rsidR="00BA02A0" w:rsidRDefault="00BA02A0" w:rsidP="00F2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7D31" w14:textId="77777777" w:rsidR="00DE65D7" w:rsidRDefault="00DE65D7">
    <w:pPr>
      <w:pStyle w:val="Piedepgina"/>
      <w:jc w:val="center"/>
    </w:pPr>
  </w:p>
  <w:p w14:paraId="50AC757A" w14:textId="77777777" w:rsidR="00DE65D7" w:rsidRDefault="00DE65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A59B" w14:textId="77777777" w:rsidR="00BA02A0" w:rsidRDefault="00BA02A0" w:rsidP="00F26E0A">
      <w:pPr>
        <w:spacing w:after="0" w:line="240" w:lineRule="auto"/>
      </w:pPr>
      <w:r>
        <w:separator/>
      </w:r>
    </w:p>
  </w:footnote>
  <w:footnote w:type="continuationSeparator" w:id="0">
    <w:p w14:paraId="3ED45E08" w14:textId="77777777" w:rsidR="00BA02A0" w:rsidRDefault="00BA02A0" w:rsidP="00F2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F09"/>
    <w:multiLevelType w:val="hybridMultilevel"/>
    <w:tmpl w:val="ED22E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3339"/>
    <w:multiLevelType w:val="hybridMultilevel"/>
    <w:tmpl w:val="A71A2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C0E0A"/>
    <w:multiLevelType w:val="hybridMultilevel"/>
    <w:tmpl w:val="D7184020"/>
    <w:lvl w:ilvl="0" w:tplc="55A28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Capacitacion">
    <w15:presenceInfo w15:providerId="None" w15:userId="Usuario Capacitacion"/>
  </w15:person>
  <w15:person w15:author="Usuario Capacitacion [2]">
    <w15:presenceInfo w15:providerId="AD" w15:userId="S-1-5-21-980048323-3889221852-1201659357-9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DA"/>
    <w:rsid w:val="0000239A"/>
    <w:rsid w:val="00015C87"/>
    <w:rsid w:val="00022A57"/>
    <w:rsid w:val="00077BBD"/>
    <w:rsid w:val="000A4D45"/>
    <w:rsid w:val="000C077B"/>
    <w:rsid w:val="000E42B8"/>
    <w:rsid w:val="001136D3"/>
    <w:rsid w:val="001243C7"/>
    <w:rsid w:val="00133C44"/>
    <w:rsid w:val="0017162A"/>
    <w:rsid w:val="001B42D3"/>
    <w:rsid w:val="001D7549"/>
    <w:rsid w:val="002152F3"/>
    <w:rsid w:val="0023783A"/>
    <w:rsid w:val="00247891"/>
    <w:rsid w:val="002672E9"/>
    <w:rsid w:val="002D4DE5"/>
    <w:rsid w:val="002F46F3"/>
    <w:rsid w:val="003334E0"/>
    <w:rsid w:val="0033721F"/>
    <w:rsid w:val="003374CB"/>
    <w:rsid w:val="00343496"/>
    <w:rsid w:val="00346F0D"/>
    <w:rsid w:val="003719D5"/>
    <w:rsid w:val="00395855"/>
    <w:rsid w:val="003C68AE"/>
    <w:rsid w:val="003E2974"/>
    <w:rsid w:val="003E3ED8"/>
    <w:rsid w:val="003F4D9F"/>
    <w:rsid w:val="00401A28"/>
    <w:rsid w:val="0041676B"/>
    <w:rsid w:val="0044445E"/>
    <w:rsid w:val="0047231F"/>
    <w:rsid w:val="004739AE"/>
    <w:rsid w:val="00473B23"/>
    <w:rsid w:val="004745B1"/>
    <w:rsid w:val="00487F35"/>
    <w:rsid w:val="004A1E2A"/>
    <w:rsid w:val="004C4CE2"/>
    <w:rsid w:val="00523116"/>
    <w:rsid w:val="00526E96"/>
    <w:rsid w:val="00534973"/>
    <w:rsid w:val="005931CA"/>
    <w:rsid w:val="005A22FF"/>
    <w:rsid w:val="005D1347"/>
    <w:rsid w:val="005E1C7D"/>
    <w:rsid w:val="0060125D"/>
    <w:rsid w:val="00606A91"/>
    <w:rsid w:val="00620B47"/>
    <w:rsid w:val="00626A75"/>
    <w:rsid w:val="00664A9D"/>
    <w:rsid w:val="00670947"/>
    <w:rsid w:val="006832CF"/>
    <w:rsid w:val="006A4E21"/>
    <w:rsid w:val="006B2757"/>
    <w:rsid w:val="006C35E5"/>
    <w:rsid w:val="006C3DF4"/>
    <w:rsid w:val="006D7F32"/>
    <w:rsid w:val="007138DB"/>
    <w:rsid w:val="007344D9"/>
    <w:rsid w:val="00753E3E"/>
    <w:rsid w:val="00762F0A"/>
    <w:rsid w:val="00792417"/>
    <w:rsid w:val="00794B65"/>
    <w:rsid w:val="00795FF1"/>
    <w:rsid w:val="007E6238"/>
    <w:rsid w:val="00814122"/>
    <w:rsid w:val="008C0BA3"/>
    <w:rsid w:val="008C2E92"/>
    <w:rsid w:val="008D341F"/>
    <w:rsid w:val="00937ADA"/>
    <w:rsid w:val="00944413"/>
    <w:rsid w:val="00950A55"/>
    <w:rsid w:val="009851E3"/>
    <w:rsid w:val="009A7AE9"/>
    <w:rsid w:val="009B640D"/>
    <w:rsid w:val="009B7861"/>
    <w:rsid w:val="009C1D0B"/>
    <w:rsid w:val="009E545B"/>
    <w:rsid w:val="009F02F1"/>
    <w:rsid w:val="00A12EB5"/>
    <w:rsid w:val="00A22C15"/>
    <w:rsid w:val="00A36A27"/>
    <w:rsid w:val="00A4448E"/>
    <w:rsid w:val="00A67146"/>
    <w:rsid w:val="00A72BD3"/>
    <w:rsid w:val="00AE3481"/>
    <w:rsid w:val="00AE363F"/>
    <w:rsid w:val="00AE427D"/>
    <w:rsid w:val="00AF7D0B"/>
    <w:rsid w:val="00B13A12"/>
    <w:rsid w:val="00B7102C"/>
    <w:rsid w:val="00B71748"/>
    <w:rsid w:val="00B740D4"/>
    <w:rsid w:val="00BA02A0"/>
    <w:rsid w:val="00C11E9A"/>
    <w:rsid w:val="00C41E5B"/>
    <w:rsid w:val="00C541BA"/>
    <w:rsid w:val="00CB1998"/>
    <w:rsid w:val="00CD032A"/>
    <w:rsid w:val="00CF4A62"/>
    <w:rsid w:val="00D26106"/>
    <w:rsid w:val="00D82423"/>
    <w:rsid w:val="00D847E8"/>
    <w:rsid w:val="00D95083"/>
    <w:rsid w:val="00DC6676"/>
    <w:rsid w:val="00DD7464"/>
    <w:rsid w:val="00DE65D7"/>
    <w:rsid w:val="00E259DD"/>
    <w:rsid w:val="00E76D6E"/>
    <w:rsid w:val="00EB42FA"/>
    <w:rsid w:val="00F26E0A"/>
    <w:rsid w:val="00F53321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D84DF"/>
  <w15:docId w15:val="{0F925E26-41D5-4799-AD83-0FB92A2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A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6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E0A"/>
  </w:style>
  <w:style w:type="paragraph" w:styleId="Piedepgina">
    <w:name w:val="footer"/>
    <w:basedOn w:val="Normal"/>
    <w:link w:val="PiedepginaCar"/>
    <w:uiPriority w:val="99"/>
    <w:unhideWhenUsed/>
    <w:rsid w:val="00F26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E0A"/>
  </w:style>
  <w:style w:type="character" w:styleId="nfasis">
    <w:name w:val="Emphasis"/>
    <w:basedOn w:val="Fuentedeprrafopredeter"/>
    <w:uiPriority w:val="20"/>
    <w:qFormat/>
    <w:rsid w:val="00626A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D9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1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5C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5C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5C8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79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74B6-70DA-4350-9731-9CDE3835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Escrito de justificación de causales</vt:lpstr>
    </vt:vector>
  </TitlesOfParts>
  <Manager>Dirección General de Obra Pública</Manager>
  <Company>H. Ayuntamiento del Municipio de León, Guanajuato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Escrito de justificación de causales</dc:title>
  <dc:subject>Formato</dc:subject>
  <dc:creator>Dirección de Supervisión</dc:creator>
  <cp:keywords>Justificación de causales</cp:keywords>
  <dc:description>Rev04 28/05/2025_x000d_
</dc:description>
  <cp:lastModifiedBy>Evelia Martinez Perez</cp:lastModifiedBy>
  <cp:revision>7</cp:revision>
  <cp:lastPrinted>2023-07-11T14:42:00Z</cp:lastPrinted>
  <dcterms:created xsi:type="dcterms:W3CDTF">2024-10-22T16:23:00Z</dcterms:created>
  <dcterms:modified xsi:type="dcterms:W3CDTF">2025-05-28T19:51:00Z</dcterms:modified>
  <cp:category>Formato</cp:category>
  <cp:contentStatus>Liberado</cp:contentStatus>
</cp:coreProperties>
</file>